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17" w:rsidRDefault="00FC1D17" w:rsidP="00FC1D1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color w:val="0000FF"/>
          <w:sz w:val="32"/>
        </w:rPr>
        <w:t>МБДОУ ТАЦИНС</w:t>
      </w:r>
      <w:r w:rsidRPr="00941D4D">
        <w:rPr>
          <w:rFonts w:ascii="Times New Roman" w:hAnsi="Times New Roman" w:cs="Times New Roman"/>
          <w:b/>
          <w:color w:val="0000FF"/>
          <w:sz w:val="32"/>
        </w:rPr>
        <w:t>КИЙ Д/САД «КОЛОКОЛЬЧИК»</w:t>
      </w:r>
    </w:p>
    <w:p w:rsidR="00FC1D17" w:rsidRPr="00941D4D" w:rsidRDefault="00FC1D17" w:rsidP="00FC1D1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</w:p>
    <w:p w:rsidR="00FC1D17" w:rsidRDefault="00FC1D17" w:rsidP="00FC1D1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941D4D">
        <w:rPr>
          <w:rFonts w:ascii="Times New Roman" w:hAnsi="Times New Roman" w:cs="Times New Roman"/>
          <w:b/>
          <w:color w:val="0000FF"/>
          <w:sz w:val="32"/>
        </w:rPr>
        <w:t>КОНСУЛЬТАЦИЯ ДЛЯ РОДИТЕЛЕЙ</w:t>
      </w:r>
    </w:p>
    <w:p w:rsidR="00FC1D17" w:rsidRPr="00941D4D" w:rsidRDefault="00FC1D17" w:rsidP="00FC1D1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FF"/>
          <w:sz w:val="32"/>
        </w:rPr>
      </w:pPr>
    </w:p>
    <w:p w:rsidR="002109C7" w:rsidRPr="002109C7" w:rsidRDefault="00FC1D17" w:rsidP="002109C7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«</w:t>
      </w:r>
      <w:r w:rsidR="002109C7" w:rsidRPr="002109C7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ИГРАЕМ ВМЕСТЕ С ДЕТЬМИ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»</w:t>
      </w:r>
      <w:bookmarkStart w:id="0" w:name="_GoBack"/>
      <w:bookmarkEnd w:id="0"/>
    </w:p>
    <w:p w:rsidR="002109C7" w:rsidRPr="002109C7" w:rsidRDefault="002109C7" w:rsidP="002109C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Для ребёнка дошкольного возраста</w:t>
      </w:r>
      <w:r w:rsidRPr="00210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 игра является ведущей деятельностью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, в которой проходит его психическое развитие, формируется личность в целом.</w:t>
      </w:r>
    </w:p>
    <w:p w:rsidR="002109C7" w:rsidRPr="002109C7" w:rsidRDefault="002109C7" w:rsidP="00210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2109C7" w:rsidRPr="002109C7" w:rsidRDefault="002109C7" w:rsidP="00210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2109C7" w:rsidRPr="002109C7" w:rsidRDefault="002109C7" w:rsidP="00210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2109C7" w:rsidRPr="002109C7" w:rsidRDefault="002109C7" w:rsidP="00210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2109C7" w:rsidRPr="002109C7" w:rsidRDefault="002109C7" w:rsidP="00210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2109C7" w:rsidRPr="002109C7" w:rsidRDefault="002109C7" w:rsidP="00210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Ребёнок очень рад минутам, подаренным ему родителями в игре.</w:t>
      </w:r>
    </w:p>
    <w:p w:rsidR="002109C7" w:rsidRPr="002109C7" w:rsidRDefault="002109C7" w:rsidP="00210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Игрой можно увлечь, заставить играть нельзя!</w:t>
      </w:r>
    </w:p>
    <w:p w:rsidR="002109C7" w:rsidRPr="002109C7" w:rsidRDefault="002109C7" w:rsidP="00210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Природа игры такова, что при отсутствии абсолютной добровольности, она перестает быть игрой.</w:t>
      </w:r>
    </w:p>
    <w:p w:rsidR="002109C7" w:rsidRPr="002109C7" w:rsidRDefault="002109C7" w:rsidP="00210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Не объясняйте ребенку, как надо играть, а играйте вместе с ним</w:t>
      </w:r>
      <w:proofErr w:type="gramStart"/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,</w:t>
      </w:r>
      <w:proofErr w:type="gramEnd"/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принимая позицию партнера, а не учителя.</w:t>
      </w:r>
    </w:p>
    <w:p w:rsidR="002109C7" w:rsidRPr="002109C7" w:rsidRDefault="002109C7" w:rsidP="00210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2109C7" w:rsidRPr="002109C7" w:rsidRDefault="002109C7" w:rsidP="00210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Не упускайте из виду, что ребенок должен научиться согласовывать игровые действия с партнерами-сверстниками, поэтому не </w:t>
      </w:r>
      <w:proofErr w:type="gramStart"/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стремитесь</w:t>
      </w:r>
      <w:proofErr w:type="gramEnd"/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lastRenderedPageBreak/>
        <w:t>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2109C7" w:rsidRPr="002109C7" w:rsidRDefault="002109C7" w:rsidP="002109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Доставьте радость своему ребенку и себе заодно - поиграйте вместе. Не знаете, во что? Посмотрите ниже, предлагаемые игры не просто интересные, но и полезные.</w:t>
      </w:r>
    </w:p>
    <w:p w:rsidR="002109C7" w:rsidRPr="002109C7" w:rsidRDefault="002109C7" w:rsidP="00210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Солнце.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 Нарисовать на бумаге большой желтый круг. Затем поочередно (один штрих делает ребенок, следующий - мама или папа и т.д.) пририсовать к солнцу как можно больше лучей.</w:t>
      </w:r>
    </w:p>
    <w:p w:rsidR="002109C7" w:rsidRPr="002109C7" w:rsidRDefault="002109C7" w:rsidP="00210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Вылепить ежика.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 В парке или лесу насобирать коротких тонких палочек. Сделать из пластилина короткую толстую колбаску и воткнуть в нее собранные палочки: получится ежик.</w:t>
      </w:r>
    </w:p>
    <w:p w:rsidR="002109C7" w:rsidRPr="002109C7" w:rsidRDefault="002109C7" w:rsidP="00210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Тренировка памяти.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 На подносе укладываются шесть различных небольших предметов, например игрушечный автомобиль, конфетка, карандаш, точилка, расческа, ложка... В течение короткого времени ребенок запоминает, что лежит, потом поднос чем-нибудь накрывают. Что под покрывалом? Затем поменяться ролями.</w:t>
      </w:r>
    </w:p>
    <w:p w:rsidR="002109C7" w:rsidRPr="002109C7" w:rsidRDefault="002109C7" w:rsidP="00210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Ветеринарная больница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. Мягкие игрушки укладываем в постель и лечим: перевязываем, даем лекарства, измеряем температуру, ставим компрессы и т.д.</w:t>
      </w:r>
    </w:p>
    <w:p w:rsidR="002109C7" w:rsidRPr="002109C7" w:rsidRDefault="002109C7" w:rsidP="00210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Картинки-кляксы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. Брызнуть тушь на бумагу. Бумагу сложить кляксой внутрь, затем снова развернуть. Из отпечатков нарисовать картинку.</w:t>
      </w:r>
    </w:p>
    <w:p w:rsidR="002109C7" w:rsidRPr="002109C7" w:rsidRDefault="002109C7" w:rsidP="00210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210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Фигура-коврик.</w:t>
      </w:r>
      <w:r w:rsidRPr="002109C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 Из брюк, рубашки и ботинок выкладываем на полу фигуру. Рисуем на бумаге подходящее по размеру лицо, вырезаем и прикладываем.</w:t>
      </w:r>
    </w:p>
    <w:p w:rsidR="00B270D6" w:rsidRP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thick"/>
          <w:lang w:eastAsia="ru-RU"/>
        </w:rPr>
      </w:pPr>
      <w:r w:rsidRPr="00B270D6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thick"/>
          <w:lang w:eastAsia="ru-RU"/>
        </w:rPr>
        <w:t xml:space="preserve">РАЗВИВАЕМ </w:t>
      </w:r>
      <w:proofErr w:type="gramStart"/>
      <w:r w:rsidRPr="00B270D6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thick"/>
          <w:lang w:eastAsia="ru-RU"/>
        </w:rPr>
        <w:t>МЕЛКУЮ</w:t>
      </w:r>
      <w:proofErr w:type="gramEnd"/>
      <w:r w:rsidRPr="00B270D6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u w:val="thick"/>
          <w:lang w:eastAsia="ru-RU"/>
        </w:rPr>
        <w:t xml:space="preserve"> МОТРИКУ РУК</w:t>
      </w:r>
    </w:p>
    <w:p w:rsidR="00B270D6" w:rsidRPr="00B270D6" w:rsidRDefault="00B270D6" w:rsidP="00B2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Мелкая моторика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возможность человека выполнять множество мелких и точных движений кистями и пальцами рук при скоординированных действиях нервной и мышечной системы.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мелкой моторики является необходимым условием для освоения ребёнком большинства видов бытовой и творческой деятельности.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развития мелкой моторики напрямую зависит работа речевых и мыслительных центров головного мозга.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начальном этапе жизни ребёнка именно мелкая моторика отражает то, как развивается ребёнок, свидетельствует об его интеллектуальных способностях.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мелкой моторики у ребёнка начинается с первых хватательных движений, которые делает малыш в жизни. Дети разного возраста должны играть с разными по размеру игрушками для развития мелкой моторики. Чем старше становятся дети, тем мельче должны быть игрушки. </w:t>
      </w:r>
      <w:proofErr w:type="spell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мозаика, </w:t>
      </w:r>
      <w:proofErr w:type="spell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лего</w:t>
      </w:r>
      <w:proofErr w:type="spell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великолепные тренажеры в развитии мелкой моторики.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очень любопытны и 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заинтересовать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ребёнка очень легко. Особенно важно часто менять материал, с которым работает ребёнок. Сегодня он складывает </w:t>
      </w:r>
      <w:proofErr w:type="spell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пазлы</w:t>
      </w:r>
      <w:proofErr w:type="spell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завтра рисует песком, в среду играет с мозаикой, в пятницу лепит крупу на пластилин. Всё просто и легко, главное, чтобы ребёнку было интересно.</w:t>
      </w:r>
    </w:p>
    <w:p w:rsidR="00B270D6" w:rsidRPr="00B270D6" w:rsidRDefault="00B270D6" w:rsidP="00B270D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</w:pPr>
      <w:r w:rsidRPr="00B270D6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t>ЧТО МОЖНО ИСПОЛЬЗОВАТЬ ДЛЯ РАЗВИТИЯ МЕЛКОЙ МОТОРИКИ?</w:t>
      </w:r>
    </w:p>
    <w:p w:rsidR="00B270D6" w:rsidRPr="00B270D6" w:rsidRDefault="00B270D6" w:rsidP="00B2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 с пирамидками.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 научите ребёнка просто нанизывать кольца на стержень пирамидки и снимать их. Можно использовать небольшие стихи.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 колечко, два колечко –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Пирамидку соберу.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 колечко, два колечко –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Тут же быстренько сниму.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обратите внимание на то, что кольца разного размера. Научите ребёнка подбирать кольца 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большого к маленькому.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Поиграем с матрёшкой.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Давай-ка с тобой</w:t>
      </w:r>
      <w:proofErr w:type="gramStart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оиграем немножко: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матрёшке большой</w:t>
      </w:r>
      <w:proofErr w:type="gramStart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</w:t>
      </w:r>
      <w:proofErr w:type="gramEnd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сть поменьше матрёшка.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Мячики.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ребёнку маленький резиновый мячик с шипами. Пусть малыш его сжимает в руках, катает по столу или между ладоней.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Мячик-ёжик мы возьмём,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Покатаем и потрём.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Пустим ёжика на стол</w:t>
      </w:r>
      <w:proofErr w:type="gramStart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рукой его прижмём.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Мяч немножко покатаем</w:t>
      </w:r>
      <w:proofErr w:type="gramStart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отом руку поменяем.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Собираем бусы.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Предложите ребёнку сделать бусы для куклы. Детям постарше можно предложить собрать бусы из мелких бусинок, которые продаются в магазине. Детям помладше (3-4 года) можно предложить собрать бусы, нанизывая на шнурок косточки от 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старых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счёт. Чтобы бусы 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красивыми заранее их покрасьте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краской. Также можно использовать старые фломастеры, разрезав их на небольшие (3-4 см.) части.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Бусинка за бусинкой,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печалься, крошка,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Будут тебе </w:t>
      </w:r>
      <w:proofErr w:type="spellStart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бусики</w:t>
      </w:r>
      <w:proofErr w:type="spellEnd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Подожди немножко.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крупой.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самый доступный материал для игр с ребёнком в домашних условиях.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Насыпаем в ёмкость горох или фасоль. Ребёнок запускает туда руки и изображает, как месят тесто: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Месим, месим тесто,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Есть в печи место.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Будут, будут из печи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Булочки и калачи.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смешать фасоль и горох и предложить ребёнку разложить их в две разные ёмкости (Покормим курочку и петушка)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бельевыми прищепками.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интересно использовать в работе с детьми бельевые прищепки, особенно декоративные (птички, ягодки, кукуруза и др.).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прищепки к жёлтому картонному кругу. Получится солнышко.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прищепки к серому полукругу. Получится колючий ёжик.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прищепки к узкому длинному треугольнику. Получится ёлочка.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Прикрепить с помощью прищепок на верёвку кукольную одежду после её стирки.</w:t>
      </w:r>
    </w:p>
    <w:p w:rsidR="00B270D6" w:rsidRPr="00B270D6" w:rsidRDefault="00B270D6" w:rsidP="00B270D6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70D6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Пальчиковые игры.</w:t>
      </w:r>
    </w:p>
    <w:p w:rsidR="00B270D6" w:rsidRPr="00B270D6" w:rsidRDefault="00B270D6" w:rsidP="00B27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интересное и увлекательное занятие и для детей, и для взрослых. Играя с 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соблюдайте следующие правила: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Начинайте пальчиковые игры с разминки пальцев: сгибания и разгибания. Можно использовать для этого упражнения резиновые игрушки, мячики.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Во время игры все движения пальцев и рук выполняйте вместе с ребенком медленно и чётко. Если ребенок не может самостоятельно выполнить требуемое движение, надо взять его руку 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 и действовать вместе с ним. Следует добиваться, чтобы дети выполняли движения с оптимальной амплитудой и нагрузкой. От вялых и небрежных движений пользы не будет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Пусть ребёнок повторяет текст вместе с вами. Если ребенку трудно проговаривать весь текст, то достаточно выполнять движения вместе с взрослым и повторять лишь отдельные слова и фразы.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Пальчиковые игры следует проводить ежедневно.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Продолжительность пальчиковых игр зависит от возраста детей и их индивидуальных возможностей. 5-10 минут в день вполне достаточно для Вашего ребёнка.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полянке я сижу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(дети сидят ровно на стульчиках)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все стороны гляжу</w:t>
      </w:r>
      <w:proofErr w:type="gramStart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односят ладонь ко лбу, смотрят вправо, влево)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Сколько насекомых здесь –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Всех, пожалуй, и не счесть.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(сжимают и разжимают пальцы одновременно на обеих руках)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пчела, а вот оса,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 очереди загибают пальчики на руке)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бабочка-краса,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Муравей и стрекоза –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Попрыгунья, егоза.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спешат, все трудятся,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(ударяем кулак о кулак)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она красуется. 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(поворачиваем раскрытые ладони)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идишь, бабочка летает,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(руки скрещены в запястьях, взмахи кистями)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лугу цветы считает: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(хлопки)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1,2,3,4,5.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(загибаем пальчики на правой руке)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Ох, считать, не сосчитать</w:t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 неделю и за месяц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(руки к голове, качаем головой)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6,7,8,9,10.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(загибаем пальчики на левой руке)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Даже мудрая пчела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(грозим пальчиком)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Сосчитать бы не смогла</w:t>
      </w:r>
      <w:proofErr w:type="gramStart"/>
      <w:r w:rsidRPr="00B27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Start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жимаем и разжимаем кулачки)</w:t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успехов в воспитании и развитии вашего ребёнка!</w:t>
      </w:r>
    </w:p>
    <w:p w:rsidR="00B270D6" w:rsidRP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P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P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P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70D6" w:rsidRDefault="00B270D6" w:rsidP="002109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09C7" w:rsidRDefault="002109C7"/>
    <w:sectPr w:rsidR="002109C7" w:rsidSect="002109C7">
      <w:pgSz w:w="11906" w:h="16838"/>
      <w:pgMar w:top="1134" w:right="850" w:bottom="1134" w:left="1701" w:header="708" w:footer="708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938"/>
    <w:multiLevelType w:val="hybridMultilevel"/>
    <w:tmpl w:val="9E92C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F1380"/>
    <w:multiLevelType w:val="hybridMultilevel"/>
    <w:tmpl w:val="5B60C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B3366"/>
    <w:multiLevelType w:val="multilevel"/>
    <w:tmpl w:val="19D6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03AC0"/>
    <w:multiLevelType w:val="hybridMultilevel"/>
    <w:tmpl w:val="514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92591"/>
    <w:multiLevelType w:val="multilevel"/>
    <w:tmpl w:val="BD1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E11F0"/>
    <w:multiLevelType w:val="hybridMultilevel"/>
    <w:tmpl w:val="A65E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93"/>
    <w:rsid w:val="00053F5C"/>
    <w:rsid w:val="00074956"/>
    <w:rsid w:val="00081713"/>
    <w:rsid w:val="00103F1B"/>
    <w:rsid w:val="00190948"/>
    <w:rsid w:val="001A1D1B"/>
    <w:rsid w:val="001C1B62"/>
    <w:rsid w:val="001D4094"/>
    <w:rsid w:val="002109C7"/>
    <w:rsid w:val="002A109C"/>
    <w:rsid w:val="002A72C7"/>
    <w:rsid w:val="002B0BEA"/>
    <w:rsid w:val="00374DB9"/>
    <w:rsid w:val="003F717D"/>
    <w:rsid w:val="004717E2"/>
    <w:rsid w:val="004D1CE1"/>
    <w:rsid w:val="004E0D27"/>
    <w:rsid w:val="004F3236"/>
    <w:rsid w:val="00541841"/>
    <w:rsid w:val="005B0303"/>
    <w:rsid w:val="005C408F"/>
    <w:rsid w:val="0063473E"/>
    <w:rsid w:val="00687CAF"/>
    <w:rsid w:val="00695636"/>
    <w:rsid w:val="00767676"/>
    <w:rsid w:val="007B1D43"/>
    <w:rsid w:val="00805F79"/>
    <w:rsid w:val="008C2A27"/>
    <w:rsid w:val="009104D5"/>
    <w:rsid w:val="009427CB"/>
    <w:rsid w:val="00A13998"/>
    <w:rsid w:val="00A4406B"/>
    <w:rsid w:val="00B270D6"/>
    <w:rsid w:val="00BE265F"/>
    <w:rsid w:val="00C36FAF"/>
    <w:rsid w:val="00C64493"/>
    <w:rsid w:val="00CA74B4"/>
    <w:rsid w:val="00D270DA"/>
    <w:rsid w:val="00D279C5"/>
    <w:rsid w:val="00D27AE8"/>
    <w:rsid w:val="00D70D43"/>
    <w:rsid w:val="00DB0D80"/>
    <w:rsid w:val="00E07813"/>
    <w:rsid w:val="00E135D4"/>
    <w:rsid w:val="00E161EE"/>
    <w:rsid w:val="00EC6066"/>
    <w:rsid w:val="00F374AE"/>
    <w:rsid w:val="00FA1E88"/>
    <w:rsid w:val="00FC1D17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9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38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43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1329</Words>
  <Characters>7579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2022-03-10T05:59:00Z</dcterms:created>
  <dcterms:modified xsi:type="dcterms:W3CDTF">2022-03-15T11:58:00Z</dcterms:modified>
</cp:coreProperties>
</file>