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62" w:rsidRDefault="00BD3C62" w:rsidP="00BD3C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-411480</wp:posOffset>
            </wp:positionV>
            <wp:extent cx="3115945" cy="2040255"/>
            <wp:effectExtent l="19050" t="0" r="825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BD3C62" w:rsidRDefault="00BD3C62" w:rsidP="00BD3C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D3C62" w:rsidRPr="00BD3C62" w:rsidRDefault="00BD3C62" w:rsidP="00BD3C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lang w:val="en-US"/>
        </w:rPr>
      </w:pPr>
    </w:p>
    <w:p w:rsidR="00BD3C62" w:rsidRDefault="00BD3C62" w:rsidP="00BD3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72"/>
        </w:rPr>
      </w:pPr>
    </w:p>
    <w:p w:rsidR="00BD3C62" w:rsidRDefault="00BD3C62" w:rsidP="00BD3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72"/>
        </w:rPr>
      </w:pPr>
    </w:p>
    <w:p w:rsidR="00BD3C62" w:rsidRDefault="00BD3C62" w:rsidP="00BD3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72"/>
        </w:rPr>
      </w:pPr>
      <w:r w:rsidRPr="00BD3C62">
        <w:rPr>
          <w:rFonts w:ascii="Times New Roman" w:hAnsi="Times New Roman" w:cs="Times New Roman"/>
          <w:b/>
          <w:color w:val="FF0000"/>
          <w:sz w:val="72"/>
        </w:rPr>
        <w:t>ДОБРАЯ</w:t>
      </w:r>
      <w:r w:rsidRPr="00BD3C62">
        <w:rPr>
          <w:rFonts w:ascii="Times New Roman" w:hAnsi="Times New Roman" w:cs="Times New Roman"/>
          <w:b/>
          <w:sz w:val="72"/>
        </w:rPr>
        <w:t xml:space="preserve"> </w:t>
      </w:r>
    </w:p>
    <w:p w:rsidR="00BD3C62" w:rsidRPr="00BD3C62" w:rsidRDefault="00BD3C62" w:rsidP="00BD3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72"/>
        </w:rPr>
      </w:pPr>
      <w:r w:rsidRPr="00BD3C62">
        <w:rPr>
          <w:rFonts w:ascii="Times New Roman" w:hAnsi="Times New Roman" w:cs="Times New Roman"/>
          <w:b/>
          <w:color w:val="FFC000"/>
          <w:sz w:val="72"/>
        </w:rPr>
        <w:t xml:space="preserve"> ДОРОГА </w:t>
      </w:r>
    </w:p>
    <w:p w:rsidR="00BD3C62" w:rsidRDefault="00BD3C62" w:rsidP="00BD3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                      </w:t>
      </w:r>
    </w:p>
    <w:p w:rsidR="00BD3C62" w:rsidRPr="00BD3C62" w:rsidRDefault="00BD3C62" w:rsidP="00BD3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72"/>
        </w:rPr>
        <w:t xml:space="preserve">                            </w:t>
      </w:r>
      <w:r w:rsidRPr="00BD3C62">
        <w:rPr>
          <w:rFonts w:ascii="Times New Roman" w:hAnsi="Times New Roman" w:cs="Times New Roman"/>
          <w:b/>
          <w:color w:val="00B050"/>
          <w:sz w:val="72"/>
        </w:rPr>
        <w:t xml:space="preserve">ДЕТСТВА </w:t>
      </w:r>
    </w:p>
    <w:p w:rsidR="00BD3C62" w:rsidRPr="00BD3C62" w:rsidRDefault="00BD3C62" w:rsidP="00BD3C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D3C62" w:rsidRPr="00BD3C62" w:rsidRDefault="00BD3C62" w:rsidP="00BD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BD3C62">
        <w:rPr>
          <w:rFonts w:ascii="Times New Roman CYR" w:hAnsi="Times New Roman CYR" w:cs="Times New Roman CYR"/>
          <w:sz w:val="34"/>
          <w:szCs w:val="28"/>
        </w:rPr>
        <w:t xml:space="preserve">Газета для детей и родителей по профилактике ДДТ </w:t>
      </w:r>
      <w:r w:rsidRPr="00BD3C62">
        <w:rPr>
          <w:rFonts w:ascii="Times New Roman" w:hAnsi="Times New Roman" w:cs="Times New Roman"/>
          <w:sz w:val="40"/>
          <w:szCs w:val="28"/>
        </w:rPr>
        <w:t>«</w:t>
      </w:r>
      <w:r w:rsidRPr="00BD3C62">
        <w:rPr>
          <w:rFonts w:ascii="Times New Roman CYR" w:hAnsi="Times New Roman CYR" w:cs="Times New Roman CYR"/>
          <w:sz w:val="34"/>
          <w:szCs w:val="28"/>
        </w:rPr>
        <w:t>Добрая дорога детства</w:t>
      </w:r>
      <w:r w:rsidRPr="00BD3C62">
        <w:rPr>
          <w:rFonts w:ascii="Times New Roman" w:hAnsi="Times New Roman" w:cs="Times New Roman"/>
          <w:sz w:val="40"/>
          <w:szCs w:val="28"/>
        </w:rPr>
        <w:t>»</w:t>
      </w:r>
      <w:r>
        <w:rPr>
          <w:rFonts w:ascii="Times New Roman" w:hAnsi="Times New Roman" w:cs="Times New Roman"/>
          <w:sz w:val="40"/>
          <w:szCs w:val="28"/>
        </w:rPr>
        <w:t>.</w:t>
      </w:r>
    </w:p>
    <w:p w:rsidR="00BD3C62" w:rsidRPr="00BD3C62" w:rsidRDefault="00BD3C62" w:rsidP="00BD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4"/>
          <w:szCs w:val="28"/>
        </w:rPr>
      </w:pPr>
      <w:r w:rsidRPr="00BD3C62">
        <w:rPr>
          <w:rFonts w:ascii="Times New Roman" w:hAnsi="Times New Roman" w:cs="Times New Roman"/>
          <w:sz w:val="40"/>
          <w:szCs w:val="28"/>
        </w:rPr>
        <w:t>"</w:t>
      </w:r>
      <w:r w:rsidRPr="00BD3C62">
        <w:rPr>
          <w:rFonts w:ascii="Times New Roman CYR" w:hAnsi="Times New Roman CYR" w:cs="Times New Roman CYR"/>
          <w:sz w:val="34"/>
          <w:szCs w:val="28"/>
        </w:rPr>
        <w:t xml:space="preserve">Добрая Дорога Детства" это </w:t>
      </w:r>
      <w:proofErr w:type="spellStart"/>
      <w:r w:rsidRPr="00BD3C62">
        <w:rPr>
          <w:rFonts w:ascii="Times New Roman CYR" w:hAnsi="Times New Roman CYR" w:cs="Times New Roman CYR"/>
          <w:sz w:val="34"/>
          <w:szCs w:val="28"/>
        </w:rPr>
        <w:t>полноцветная</w:t>
      </w:r>
      <w:proofErr w:type="spellEnd"/>
      <w:r w:rsidRPr="00BD3C62">
        <w:rPr>
          <w:rFonts w:ascii="Times New Roman CYR" w:hAnsi="Times New Roman CYR" w:cs="Times New Roman CYR"/>
          <w:sz w:val="34"/>
          <w:szCs w:val="28"/>
        </w:rPr>
        <w:t xml:space="preserve">, иллюстрированная газета объемом 8 полос формата А3, выходит 2 раза в месяц, предназначена для широкого круга читателей, распространяется по подписке по каталогам </w:t>
      </w:r>
      <w:r w:rsidRPr="00BD3C62">
        <w:rPr>
          <w:rFonts w:ascii="Times New Roman" w:hAnsi="Times New Roman" w:cs="Times New Roman"/>
          <w:sz w:val="40"/>
          <w:szCs w:val="28"/>
        </w:rPr>
        <w:t>«</w:t>
      </w:r>
      <w:r w:rsidRPr="00BD3C62">
        <w:rPr>
          <w:rFonts w:ascii="Times New Roman CYR" w:hAnsi="Times New Roman CYR" w:cs="Times New Roman CYR"/>
          <w:sz w:val="34"/>
          <w:szCs w:val="28"/>
        </w:rPr>
        <w:t>Пресса России</w:t>
      </w:r>
      <w:r w:rsidRPr="00BD3C62">
        <w:rPr>
          <w:rFonts w:ascii="Times New Roman" w:hAnsi="Times New Roman" w:cs="Times New Roman"/>
          <w:sz w:val="40"/>
          <w:szCs w:val="28"/>
        </w:rPr>
        <w:t xml:space="preserve">» </w:t>
      </w:r>
      <w:r w:rsidRPr="00BD3C62">
        <w:rPr>
          <w:rFonts w:ascii="Times New Roman CYR" w:hAnsi="Times New Roman CYR" w:cs="Times New Roman CYR"/>
          <w:sz w:val="34"/>
          <w:szCs w:val="28"/>
        </w:rPr>
        <w:t xml:space="preserve">и </w:t>
      </w:r>
      <w:r w:rsidRPr="00BD3C62">
        <w:rPr>
          <w:rFonts w:ascii="Times New Roman" w:hAnsi="Times New Roman" w:cs="Times New Roman"/>
          <w:sz w:val="40"/>
          <w:szCs w:val="28"/>
        </w:rPr>
        <w:t>«</w:t>
      </w:r>
      <w:r w:rsidRPr="00BD3C62">
        <w:rPr>
          <w:rFonts w:ascii="Times New Roman CYR" w:hAnsi="Times New Roman CYR" w:cs="Times New Roman CYR"/>
          <w:sz w:val="34"/>
          <w:szCs w:val="28"/>
        </w:rPr>
        <w:t>Почта России</w:t>
      </w:r>
      <w:r w:rsidRPr="00BD3C62">
        <w:rPr>
          <w:rFonts w:ascii="Times New Roman" w:hAnsi="Times New Roman" w:cs="Times New Roman"/>
          <w:sz w:val="40"/>
          <w:szCs w:val="28"/>
        </w:rPr>
        <w:t xml:space="preserve">» </w:t>
      </w:r>
      <w:r w:rsidRPr="00BD3C62">
        <w:rPr>
          <w:rFonts w:ascii="Times New Roman CYR" w:hAnsi="Times New Roman CYR" w:cs="Times New Roman CYR"/>
          <w:sz w:val="34"/>
          <w:szCs w:val="28"/>
        </w:rPr>
        <w:t>в 840 городах и населенных пунктах всех регионов Российской Федерации.</w:t>
      </w:r>
    </w:p>
    <w:p w:rsidR="00BD3C62" w:rsidRPr="00BD3C62" w:rsidRDefault="00BD3C62" w:rsidP="00BD3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</w:rPr>
      </w:pPr>
    </w:p>
    <w:p w:rsidR="00BD3C62" w:rsidRPr="00BD3C62" w:rsidRDefault="00BD3C62" w:rsidP="00BD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4"/>
          <w:szCs w:val="28"/>
        </w:rPr>
      </w:pPr>
      <w:r w:rsidRPr="00BD3C62">
        <w:rPr>
          <w:rFonts w:ascii="Times New Roman" w:hAnsi="Times New Roman" w:cs="Times New Roman"/>
          <w:sz w:val="40"/>
          <w:szCs w:val="28"/>
        </w:rPr>
        <w:t>«</w:t>
      </w:r>
      <w:r w:rsidRPr="00BD3C62">
        <w:rPr>
          <w:rFonts w:ascii="Times New Roman CYR" w:hAnsi="Times New Roman CYR" w:cs="Times New Roman CYR"/>
          <w:sz w:val="34"/>
          <w:szCs w:val="28"/>
        </w:rPr>
        <w:t>Добрая Дорога Детства</w:t>
      </w:r>
      <w:r w:rsidRPr="00BD3C62">
        <w:rPr>
          <w:rFonts w:ascii="Times New Roman" w:hAnsi="Times New Roman" w:cs="Times New Roman"/>
          <w:sz w:val="40"/>
          <w:szCs w:val="28"/>
        </w:rPr>
        <w:t xml:space="preserve">» - </w:t>
      </w:r>
      <w:r w:rsidRPr="00BD3C62">
        <w:rPr>
          <w:rFonts w:ascii="Times New Roman CYR" w:hAnsi="Times New Roman CYR" w:cs="Times New Roman CYR"/>
          <w:sz w:val="34"/>
          <w:szCs w:val="28"/>
        </w:rPr>
        <w:t>единственная в стране газета, поставившая перед собой задачу воспитания маленького человека законопослушным гражданином своей страны, настоящим человеком с нравственной и духовной системой ценностей, обучения его безопасному поведению в жизни, на дороге, культуре взаимодействия со всеми участниками дорожного движения.</w:t>
      </w:r>
    </w:p>
    <w:p w:rsidR="00BD3C62" w:rsidRPr="00BD3C62" w:rsidRDefault="00BD3C62" w:rsidP="00BD3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</w:rPr>
      </w:pPr>
    </w:p>
    <w:p w:rsidR="00BD3C62" w:rsidRPr="00BD3C62" w:rsidRDefault="00BD3C62" w:rsidP="00BD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4"/>
          <w:szCs w:val="28"/>
        </w:rPr>
      </w:pPr>
      <w:r w:rsidRPr="00BD3C62">
        <w:rPr>
          <w:rFonts w:ascii="Times New Roman CYR" w:hAnsi="Times New Roman CYR" w:cs="Times New Roman CYR"/>
          <w:sz w:val="34"/>
          <w:szCs w:val="28"/>
        </w:rPr>
        <w:t>Ссылка на сайт "Добрая Дорога Детства"http://www.dddgazeta.ru</w:t>
      </w:r>
    </w:p>
    <w:p w:rsidR="000D78C7" w:rsidRDefault="000D78C7"/>
    <w:sectPr w:rsidR="000D78C7" w:rsidSect="007036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D3C62"/>
    <w:rsid w:val="000D78C7"/>
    <w:rsid w:val="00BD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2019-04-30T10:36:00Z</dcterms:created>
  <dcterms:modified xsi:type="dcterms:W3CDTF">2019-04-30T10:36:00Z</dcterms:modified>
</cp:coreProperties>
</file>